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6C" w:rsidRPr="003B4D5D" w:rsidRDefault="006F750B" w:rsidP="0076046C">
      <w:pPr>
        <w:pStyle w:val="papertitle"/>
        <w:rPr>
          <w:noProof w:val="0"/>
          <w:lang w:val="tr-TR"/>
        </w:rPr>
      </w:pPr>
      <w:r w:rsidRPr="006F750B">
        <w:rPr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1F6415EF" wp14:editId="5DAA3DE0">
                <wp:simplePos x="0" y="0"/>
                <wp:positionH relativeFrom="margin">
                  <wp:align>left</wp:align>
                </wp:positionH>
                <wp:positionV relativeFrom="page">
                  <wp:posOffset>9199245</wp:posOffset>
                </wp:positionV>
                <wp:extent cx="3207600" cy="133200"/>
                <wp:effectExtent l="0" t="0" r="1206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6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0B" w:rsidRPr="00600E34" w:rsidRDefault="00AF0B34" w:rsidP="006F750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00E34">
                              <w:rPr>
                                <w:bCs/>
                                <w:sz w:val="16"/>
                                <w:szCs w:val="16"/>
                                <w:lang w:val="tr-TR"/>
                              </w:rPr>
                              <w:t>978-1-7281-2420-9/19/$31.00 ©2019 IEEE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1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4.35pt;width:252.55pt;height:1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" filled="f" stroked="f">
                <v:textbox inset="0,0,0,0">
                  <w:txbxContent>
                    <w:p w:rsidR="006F750B" w:rsidRPr="00600E34" w:rsidRDefault="00AF0B34" w:rsidP="006F750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600E34">
                        <w:rPr>
                          <w:bCs/>
                          <w:sz w:val="16"/>
                          <w:szCs w:val="16"/>
                          <w:lang w:val="tr-TR"/>
                        </w:rPr>
                        <w:t>978-1-7281-2420-9/19/$31.00 ©2019 IEEE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76046C" w:rsidRPr="003B4D5D">
        <w:rPr>
          <w:noProof w:val="0"/>
          <w:lang w:val="tr-TR"/>
        </w:rPr>
        <w:t>Bildiri Başlığı (Türkçe)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*paper title</w:t>
      </w:r>
      <w:r w:rsidR="00AA02A5" w:rsidRPr="003B4D5D">
        <w:rPr>
          <w:noProof w:val="0"/>
          <w:lang w:val="tr-TR"/>
        </w:rPr>
        <w:t>)</w:t>
      </w:r>
    </w:p>
    <w:p w:rsidR="00FC7CCD" w:rsidRPr="003B4D5D" w:rsidRDefault="00FC7CCD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Title </w:t>
      </w:r>
      <w:r w:rsidR="00B553A9" w:rsidRPr="003B4D5D">
        <w:rPr>
          <w:noProof w:val="0"/>
          <w:lang w:val="tr-TR"/>
        </w:rPr>
        <w:t xml:space="preserve">of Paper </w:t>
      </w:r>
      <w:r w:rsidRPr="003B4D5D">
        <w:rPr>
          <w:noProof w:val="0"/>
          <w:lang w:val="tr-TR"/>
        </w:rPr>
        <w:t>(</w:t>
      </w:r>
      <w:r w:rsidR="00B553A9" w:rsidRPr="003B4D5D">
        <w:rPr>
          <w:noProof w:val="0"/>
          <w:lang w:val="tr-TR"/>
        </w:rPr>
        <w:t>In English</w:t>
      </w:r>
      <w:r w:rsidRPr="003B4D5D">
        <w:rPr>
          <w:noProof w:val="0"/>
          <w:lang w:val="tr-TR"/>
        </w:rPr>
        <w:t>)</w:t>
      </w:r>
    </w:p>
    <w:p w:rsidR="008A55B5" w:rsidRPr="003B4D5D" w:rsidRDefault="008A55B5">
      <w:pPr>
        <w:rPr>
          <w:rFonts w:eastAsia="MS Mincho"/>
          <w:lang w:val="tr-TR"/>
        </w:rPr>
      </w:pPr>
    </w:p>
    <w:p w:rsidR="008A55B5" w:rsidRPr="003B4D5D" w:rsidRDefault="008A55B5" w:rsidP="00A31ACE">
      <w:pPr>
        <w:pStyle w:val="Author"/>
        <w:jc w:val="both"/>
        <w:rPr>
          <w:rFonts w:eastAsia="MS Mincho"/>
          <w:noProof w:val="0"/>
          <w:lang w:val="tr-TR"/>
        </w:rPr>
        <w:sectPr w:rsidR="008A55B5" w:rsidRPr="003B4D5D" w:rsidSect="00B327F3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64BFA" w:rsidRPr="00030417" w:rsidRDefault="00030417" w:rsidP="00145F46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SOYADI_1 ve Yazar Adı SOYADI_2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e-mail adresi_1, e-mail adresi_2</w:t>
      </w:r>
    </w:p>
    <w:p w:rsidR="00030417" w:rsidRPr="00030417" w:rsidRDefault="00030417" w:rsidP="00030417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SOYADI_3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e-mail adresi_3</w:t>
      </w:r>
    </w:p>
    <w:p w:rsidR="00030417" w:rsidRDefault="00030417" w:rsidP="00145F46">
      <w:pPr>
        <w:pStyle w:val="Affiliation"/>
        <w:rPr>
          <w:lang w:val="tr-TR"/>
        </w:rPr>
        <w:sectPr w:rsidR="00030417" w:rsidSect="00030417">
          <w:type w:val="continuous"/>
          <w:pgSz w:w="11909" w:h="16834" w:code="9"/>
          <w:pgMar w:top="1080" w:right="734" w:bottom="2434" w:left="734" w:header="720" w:footer="720" w:gutter="0"/>
          <w:cols w:num="2" w:space="720"/>
          <w:docGrid w:linePitch="360"/>
        </w:sect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B814D8" w:rsidRDefault="00B814D8">
      <w:pPr>
        <w:rPr>
          <w:rFonts w:eastAsia="MS Mincho"/>
          <w:lang w:val="tr-TR"/>
        </w:rPr>
      </w:pPr>
    </w:p>
    <w:p w:rsidR="00B814D8" w:rsidRPr="003B4D5D" w:rsidRDefault="00B814D8">
      <w:pPr>
        <w:rPr>
          <w:rFonts w:eastAsia="MS Mincho"/>
          <w:lang w:val="tr-TR"/>
        </w:rPr>
      </w:pPr>
    </w:p>
    <w:p w:rsidR="008A55B5" w:rsidRPr="003B4D5D" w:rsidRDefault="008A55B5">
      <w:pPr>
        <w:rPr>
          <w:rFonts w:eastAsia="MS Mincho"/>
          <w:lang w:val="tr-TR"/>
        </w:rPr>
        <w:sectPr w:rsidR="008A55B5" w:rsidRPr="003B4D5D" w:rsidSect="00B327F3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6E3A9A" w:rsidRPr="003B4D5D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Özetçe</w:t>
      </w:r>
      <w:r w:rsidRPr="003B4D5D">
        <w:rPr>
          <w:rFonts w:eastAsia="MS Mincho"/>
          <w:lang w:val="tr-TR"/>
        </w:rPr>
        <w:t>—Bu belge</w:t>
      </w:r>
      <w:r w:rsidR="00343699" w:rsidRPr="003B4D5D">
        <w:rPr>
          <w:rFonts w:eastAsia="MS Mincho"/>
          <w:lang w:val="tr-TR"/>
        </w:rPr>
        <w:t>,</w:t>
      </w:r>
      <w:r w:rsidRPr="003B4D5D">
        <w:rPr>
          <w:rFonts w:eastAsia="MS Mincho"/>
          <w:lang w:val="tr-TR"/>
        </w:rPr>
        <w:t xml:space="preserve"> </w:t>
      </w:r>
      <w:r w:rsidR="00E73366">
        <w:rPr>
          <w:rFonts w:eastAsia="MS Mincho"/>
          <w:lang w:val="tr-TR"/>
        </w:rPr>
        <w:t xml:space="preserve">TIPTEKNO </w:t>
      </w:r>
      <w:r w:rsidRPr="003B4D5D">
        <w:rPr>
          <w:rFonts w:eastAsia="MS Mincho"/>
          <w:lang w:val="tr-TR"/>
        </w:rPr>
        <w:t>201</w:t>
      </w:r>
      <w:r w:rsidR="00AF0B34">
        <w:rPr>
          <w:rFonts w:eastAsia="MS Mincho"/>
          <w:lang w:val="tr-TR"/>
        </w:rPr>
        <w:t>9</w:t>
      </w:r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 Bildir</w:t>
      </w:r>
      <w:r w:rsidR="005F7ECC" w:rsidRPr="003B4D5D">
        <w:rPr>
          <w:i/>
          <w:color w:val="FF0000"/>
          <w:lang w:val="tr-TR"/>
        </w:rPr>
        <w:t>i</w:t>
      </w:r>
      <w:r w:rsidR="00476CB0" w:rsidRPr="003B4D5D">
        <w:rPr>
          <w:i/>
          <w:color w:val="FF0000"/>
          <w:lang w:val="tr-TR"/>
        </w:rPr>
        <w:t xml:space="preserve"> Başlığında ve Özetlerde S</w:t>
      </w:r>
      <w:r w:rsidRPr="003B4D5D">
        <w:rPr>
          <w:i/>
          <w:color w:val="FF0000"/>
          <w:lang w:val="tr-TR"/>
        </w:rPr>
        <w:t xml:space="preserve">embol, </w:t>
      </w:r>
      <w:r w:rsidR="00476CB0" w:rsidRPr="003B4D5D">
        <w:rPr>
          <w:i/>
          <w:color w:val="FF0000"/>
          <w:lang w:val="tr-TR"/>
        </w:rPr>
        <w:t>Ö</w:t>
      </w:r>
      <w:r w:rsidRPr="003B4D5D">
        <w:rPr>
          <w:i/>
          <w:color w:val="FF0000"/>
          <w:lang w:val="tr-TR"/>
        </w:rPr>
        <w:t xml:space="preserve">zel ve </w:t>
      </w:r>
      <w:r w:rsidR="00476CB0" w:rsidRPr="003B4D5D">
        <w:rPr>
          <w:i/>
          <w:color w:val="FF0000"/>
          <w:lang w:val="tr-TR"/>
        </w:rPr>
        <w:t>M</w:t>
      </w:r>
      <w:r w:rsidRPr="003B4D5D">
        <w:rPr>
          <w:i/>
          <w:color w:val="FF0000"/>
          <w:lang w:val="tr-TR"/>
        </w:rPr>
        <w:t xml:space="preserve">atematiksel </w:t>
      </w:r>
      <w:r w:rsidR="00476CB0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 xml:space="preserve">arakterler </w:t>
      </w:r>
      <w:r w:rsidR="005F7ECC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>ullanmayınız</w:t>
      </w:r>
      <w:r w:rsidR="00CC4608" w:rsidRPr="003B4D5D">
        <w:rPr>
          <w:rFonts w:eastAsia="MS Mincho"/>
          <w:color w:val="FF0000"/>
          <w:lang w:val="tr-TR"/>
        </w:rPr>
        <w:t>.</w:t>
      </w:r>
      <w:r w:rsidR="00AA02A5" w:rsidRPr="003B4D5D">
        <w:rPr>
          <w:rFonts w:eastAsia="MS Mincho"/>
          <w:color w:val="FF0000"/>
          <w:lang w:val="tr-TR"/>
        </w:rPr>
        <w:t xml:space="preserve"> (</w:t>
      </w:r>
      <w:r w:rsidR="00AA02A5" w:rsidRPr="003B4D5D">
        <w:rPr>
          <w:rFonts w:eastAsia="MS Mincho"/>
          <w:i/>
          <w:color w:val="FF0000"/>
          <w:lang w:val="tr-TR"/>
        </w:rPr>
        <w:t>*Abstract</w:t>
      </w:r>
      <w:r w:rsidR="00AA02A5" w:rsidRPr="003B4D5D">
        <w:rPr>
          <w:rFonts w:eastAsia="MS Mincho"/>
          <w:color w:val="FF0000"/>
          <w:lang w:val="tr-TR"/>
        </w:rPr>
        <w:t>)</w:t>
      </w:r>
    </w:p>
    <w:p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Anahtar Kelimeler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>küman biçimi; stil;</w:t>
      </w:r>
      <w:r w:rsidRPr="003B4D5D">
        <w:rPr>
          <w:rFonts w:eastAsia="MS Mincho"/>
          <w:noProof w:val="0"/>
          <w:lang w:val="tr-TR"/>
        </w:rPr>
        <w:t xml:space="preserve"> anahtar kelimeler.</w:t>
      </w:r>
      <w:r w:rsidR="00AA02A5" w:rsidRPr="003B4D5D">
        <w:rPr>
          <w:rFonts w:eastAsia="MS Mincho"/>
          <w:noProof w:val="0"/>
          <w:lang w:val="tr-TR"/>
        </w:rPr>
        <w:t>(</w:t>
      </w:r>
      <w:r w:rsidR="00AA02A5" w:rsidRPr="003B4D5D">
        <w:rPr>
          <w:noProof w:val="0"/>
          <w:lang w:val="tr-TR"/>
        </w:rPr>
        <w:t>*</w:t>
      </w:r>
      <w:r w:rsidR="00AA02A5" w:rsidRPr="003B4D5D">
        <w:rPr>
          <w:rFonts w:eastAsia="MS Mincho"/>
          <w:noProof w:val="0"/>
          <w:lang w:val="tr-TR"/>
        </w:rPr>
        <w:t>key words)</w:t>
      </w:r>
    </w:p>
    <w:p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Abstract</w:t>
      </w:r>
      <w:r w:rsidRPr="003B4D5D">
        <w:rPr>
          <w:rFonts w:eastAsia="MS Mincho"/>
          <w:lang w:val="tr-TR"/>
        </w:rPr>
        <w:t>—</w:t>
      </w:r>
      <w:r w:rsidR="0097508D" w:rsidRPr="003B4D5D">
        <w:rPr>
          <w:lang w:val="tr-TR"/>
        </w:rPr>
        <w:t>This electronic document is a “live</w:t>
      </w:r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template and already defines the components of your paper [title, text, heads, etc.] in its style sheet.  </w:t>
      </w:r>
      <w:r w:rsidR="006E3A9A" w:rsidRPr="003B4D5D">
        <w:rPr>
          <w:i/>
          <w:color w:val="FF0000"/>
          <w:lang w:val="tr-TR"/>
        </w:rPr>
        <w:t>*CRITICAL:  Do Not Use Symbols, Special Characters, or Math in Paper Title or Abstract</w:t>
      </w:r>
      <w:r w:rsidR="00CC4608" w:rsidRPr="003B4D5D">
        <w:rPr>
          <w:rFonts w:eastAsia="MS Mincho"/>
          <w:color w:val="FF0000"/>
          <w:lang w:val="tr-TR"/>
        </w:rPr>
        <w:t>.</w:t>
      </w:r>
    </w:p>
    <w:p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Keywords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="008A55B5" w:rsidRPr="003B4D5D">
        <w:rPr>
          <w:rFonts w:eastAsia="MS Mincho"/>
          <w:noProof w:val="0"/>
          <w:lang w:val="tr-TR"/>
        </w:rPr>
        <w:t>component; formatting; style; styling; key words</w:t>
      </w:r>
      <w:r w:rsidR="00CC4608" w:rsidRPr="003B4D5D">
        <w:rPr>
          <w:rFonts w:eastAsia="MS Mincho"/>
          <w:noProof w:val="0"/>
          <w:lang w:val="tr-TR"/>
        </w:rPr>
        <w:t>.</w:t>
      </w:r>
    </w:p>
    <w:p w:rsidR="008A55B5" w:rsidRPr="003B4D5D" w:rsidRDefault="00D41FD1" w:rsidP="00AA02A5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r w:rsidR="00AA02A5" w:rsidRPr="003B4D5D">
        <w:rPr>
          <w:rFonts w:eastAsia="MS Mincho"/>
          <w:i/>
          <w:noProof w:val="0"/>
          <w:lang w:val="tr-TR"/>
        </w:rPr>
        <w:t>Headıng 1</w:t>
      </w:r>
      <w:r w:rsidR="00AA02A5" w:rsidRPr="003B4D5D">
        <w:rPr>
          <w:rFonts w:eastAsia="MS Mincho"/>
          <w:noProof w:val="0"/>
          <w:lang w:val="tr-TR"/>
        </w:rPr>
        <w:t>)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Bu taslak</w:t>
      </w:r>
      <w:r w:rsidR="00343699" w:rsidRPr="003B4D5D">
        <w:rPr>
          <w:lang w:val="tr-TR"/>
        </w:rPr>
        <w:t>,</w:t>
      </w:r>
      <w:r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ile hazırlanmış ve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Pr="003B4D5D">
        <w:rPr>
          <w:lang w:val="tr-TR"/>
        </w:rPr>
        <w:t>alıkları ve stiller taslağın içine gömülüdür</w:t>
      </w:r>
      <w:r w:rsidR="00CC4608" w:rsidRPr="003B4D5D">
        <w:rPr>
          <w:lang w:val="tr-TR"/>
        </w:rPr>
        <w:t xml:space="preserve">. </w:t>
      </w:r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*Body Text</w:t>
      </w:r>
      <w:r w:rsidR="00AA02A5" w:rsidRPr="003B4D5D">
        <w:rPr>
          <w:lang w:val="tr-TR"/>
        </w:rPr>
        <w:t>)</w:t>
      </w:r>
    </w:p>
    <w:p w:rsidR="008A55B5" w:rsidRPr="003B4D5D" w:rsidRDefault="001E000A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:rsidR="008A55B5" w:rsidRPr="003B4D5D" w:rsidRDefault="00EB4394" w:rsidP="00AA02A5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(*Heading 2)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:rsidR="008A55B5" w:rsidRPr="003B4D5D" w:rsidRDefault="00476CB0" w:rsidP="00431D98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:rsidR="008A55B5" w:rsidRPr="003B4D5D" w:rsidRDefault="00EB4394" w:rsidP="00145F46">
      <w:pPr>
        <w:pStyle w:val="GvdeMetni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:rsidR="00EB4394" w:rsidRPr="003B4D5D" w:rsidRDefault="00654CCC" w:rsidP="00EB439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:rsidR="00AA02A5" w:rsidRPr="003B4D5D" w:rsidRDefault="00036F54" w:rsidP="00706492">
      <w:pPr>
        <w:pStyle w:val="GvdeMetni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DB5D42">
        <w:rPr>
          <w:lang w:val="tr-TR"/>
        </w:rPr>
        <w:t xml:space="preserve">ızı ayrı bir dosya olarak kayıt 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sayfa numaralandırması yapılmamalıdır.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>da LaTeX)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:rsidR="00EB4394" w:rsidRPr="003B4D5D" w:rsidRDefault="00035D0F" w:rsidP="00145F46">
      <w:pPr>
        <w:pStyle w:val="GvdeMetni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belirtilmiştir, ”(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 xml:space="preserve">)” </w:t>
      </w:r>
      <w:r w:rsidR="00AA02A5" w:rsidRPr="003B4D5D">
        <w:rPr>
          <w:lang w:val="tr-TR"/>
        </w:rPr>
        <w:t>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Kısaltmalar</w:t>
      </w:r>
      <w:r w:rsidR="00343699" w:rsidRPr="003B4D5D">
        <w:rPr>
          <w:noProof w:val="0"/>
          <w:lang w:val="tr-TR"/>
        </w:rPr>
        <w:t xml:space="preserve"> 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IEEE, SI, CGS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:rsidR="00343699" w:rsidRPr="003B4D5D" w:rsidRDefault="00343699" w:rsidP="008054BC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>m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Wb/m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webers per square meter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r w:rsidR="000040B0" w:rsidRPr="003B4D5D">
        <w:rPr>
          <w:lang w:val="tr-TR"/>
        </w:rPr>
        <w:t>webers/m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“.25” yerine “0.25” kullanınız</w:t>
      </w:r>
      <w:r w:rsidR="000040B0" w:rsidRPr="003B4D5D">
        <w:rPr>
          <w:lang w:val="tr-TR"/>
        </w:rPr>
        <w:t>.</w:t>
      </w:r>
    </w:p>
    <w:p w:rsidR="008A55B5" w:rsidRPr="003B4D5D" w:rsidRDefault="00D41FD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:rsidR="008A55B5" w:rsidRPr="003B4D5D" w:rsidRDefault="000040B0" w:rsidP="00753F7B">
      <w:pPr>
        <w:pStyle w:val="GvdeMetni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>ler taslaktaki formata istisnadı</w:t>
      </w:r>
      <w:r w:rsidRPr="003B4D5D">
        <w:rPr>
          <w:lang w:val="tr-TR"/>
        </w:rPr>
        <w:t>r</w:t>
      </w:r>
      <w:r w:rsidR="008A55B5" w:rsidRPr="003B4D5D">
        <w:rPr>
          <w:lang w:val="tr-TR"/>
        </w:rPr>
        <w:t xml:space="preserve">.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r w:rsidR="00504F5B" w:rsidRPr="003B4D5D">
        <w:rPr>
          <w:lang w:val="tr-TR"/>
        </w:rPr>
        <w:t>Symbol</w:t>
      </w:r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:rsidR="008A55B5" w:rsidRPr="003B4D5D" w:rsidRDefault="00504F5B" w:rsidP="00753F7B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r w:rsidR="005C3861" w:rsidRPr="003B4D5D">
        <w:rPr>
          <w:i/>
          <w:lang w:val="tr-TR"/>
        </w:rPr>
        <w:t>equation</w:t>
      </w:r>
      <w:r w:rsidR="005C3861" w:rsidRPr="003B4D5D">
        <w:rPr>
          <w:lang w:val="tr-TR"/>
        </w:rPr>
        <w:t>” stilini kullanınız.</w:t>
      </w:r>
    </w:p>
    <w:p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r w:rsidR="00127EDD" w:rsidRPr="003B4D5D">
        <w:rPr>
          <w:rFonts w:ascii="Times New Roman" w:hAnsi="Times New Roman" w:cs="Times New Roman"/>
          <w:i/>
          <w:lang w:val="tr-TR"/>
        </w:rPr>
        <w:t>a</w:t>
      </w:r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:rsidR="008A55B5" w:rsidRPr="003B4D5D" w:rsidRDefault="00F632A6" w:rsidP="00753F7B">
      <w:pPr>
        <w:pStyle w:val="GvdeMetni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Denklemden bahsederken “</w:t>
      </w:r>
      <w:r w:rsidRPr="003B4D5D">
        <w:rPr>
          <w:lang w:val="tr-TR"/>
        </w:rPr>
        <w:t>(1)” kullanı</w:t>
      </w:r>
      <w:r w:rsidR="00504F5B" w:rsidRPr="003B4D5D">
        <w:rPr>
          <w:lang w:val="tr-TR"/>
        </w:rPr>
        <w:t>n</w:t>
      </w:r>
      <w:r w:rsidRPr="003B4D5D">
        <w:rPr>
          <w:lang w:val="tr-TR"/>
        </w:rPr>
        <w:t>ız. Cümle başı</w:t>
      </w:r>
      <w:r w:rsidR="00504F5B" w:rsidRPr="003B4D5D">
        <w:rPr>
          <w:lang w:val="tr-TR"/>
        </w:rPr>
        <w:t>nda “Denklem (1)” kullanabilirsiniz.</w:t>
      </w:r>
    </w:p>
    <w:p w:rsidR="008A55B5" w:rsidRPr="003B4D5D" w:rsidRDefault="001E000A" w:rsidP="00AC6D5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Taslağı Kullanmak</w:t>
      </w:r>
    </w:p>
    <w:p w:rsidR="008A55B5" w:rsidRPr="003B4D5D" w:rsidRDefault="004349D4" w:rsidP="00AC6D54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:rsidR="00DB5D42" w:rsidRPr="00DB5D42" w:rsidRDefault="00DB5D42" w:rsidP="00DB5D42">
      <w:pPr>
        <w:autoSpaceDE w:val="0"/>
        <w:autoSpaceDN w:val="0"/>
        <w:adjustRightInd w:val="0"/>
        <w:ind w:firstLine="288"/>
        <w:jc w:val="both"/>
        <w:rPr>
          <w:rFonts w:eastAsia="MS Mincho"/>
          <w:spacing w:val="-1"/>
          <w:lang w:val="tr-TR"/>
        </w:rPr>
      </w:pPr>
      <w:r>
        <w:rPr>
          <w:rFonts w:eastAsia="MS Mincho"/>
          <w:spacing w:val="-1"/>
          <w:lang w:val="tr-TR"/>
        </w:rPr>
        <w:t>Yayının yazarlarını bu taslağın başında olduğ</w:t>
      </w:r>
      <w:r w:rsidRPr="00DB5D42">
        <w:rPr>
          <w:rFonts w:eastAsia="MS Mincho"/>
          <w:spacing w:val="-1"/>
          <w:lang w:val="tr-TR"/>
        </w:rPr>
        <w:t xml:space="preserve">u gibi belirtiniz. </w:t>
      </w:r>
      <w:r>
        <w:rPr>
          <w:rFonts w:eastAsia="MS Mincho"/>
          <w:spacing w:val="-1"/>
          <w:lang w:val="tr-TR"/>
        </w:rPr>
        <w:t>Ayni kurumda çalı</w:t>
      </w:r>
      <w:r w:rsidRPr="00DB5D42">
        <w:rPr>
          <w:rFonts w:eastAsia="MS Mincho"/>
          <w:spacing w:val="-1"/>
          <w:lang w:val="tr-TR"/>
        </w:rPr>
        <w:t>şan yazarları sırf farklı bölümde çalışıyorlar diye farklı olarak belirtmeyiniz.</w:t>
      </w:r>
    </w:p>
    <w:p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  <w:bookmarkStart w:id="0" w:name="_GoBack"/>
    </w:p>
    <w:bookmarkEnd w:id="0"/>
    <w:p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:rsidR="008A55B5" w:rsidRPr="00DB5D42" w:rsidRDefault="00AA2571" w:rsidP="00DB5D42">
      <w:pPr>
        <w:pStyle w:val="Balk2"/>
        <w:rPr>
          <w:rFonts w:ascii="NimbusRomNo9L-Regu" w:hAnsi="NimbusRomNo9L-Regu" w:cs="NimbusRomNo9L-Regu"/>
        </w:rPr>
      </w:pPr>
      <w:r w:rsidRPr="003B4D5D">
        <w:rPr>
          <w:lang w:val="tr-TR"/>
        </w:rPr>
        <w:t>Başlıklar</w:t>
      </w:r>
    </w:p>
    <w:p w:rsidR="00E04A75" w:rsidRPr="003B4D5D" w:rsidRDefault="00AA2571" w:rsidP="00E04A75">
      <w:pPr>
        <w:pStyle w:val="GvdeMetni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(Heading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figure caption</w:t>
      </w:r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tablolar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table head</w:t>
      </w:r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:rsidR="008A55B5" w:rsidRPr="003B4D5D" w:rsidRDefault="004349D4" w:rsidP="00753F7B">
      <w:pPr>
        <w:pStyle w:val="GvdeMetni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Şekil ve Tablolar</w:t>
      </w:r>
    </w:p>
    <w:p w:rsidR="004B7D05" w:rsidRPr="003B4D5D" w:rsidRDefault="00AA2571" w:rsidP="004B7D05">
      <w:pPr>
        <w:pStyle w:val="Balk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>Şekil ve tabloları</w:t>
      </w:r>
      <w:r w:rsidR="004349D4" w:rsidRPr="003B4D5D">
        <w:rPr>
          <w:noProof w:val="0"/>
          <w:lang w:val="tr-TR"/>
        </w:rPr>
        <w:t xml:space="preserve">n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*Heading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GvdeMetniChar"/>
          <w:i w:val="0"/>
        </w:rPr>
        <w:t xml:space="preserve">Şekilleri ve tabloları </w:t>
      </w:r>
      <w:r w:rsidR="003A2A6B" w:rsidRPr="00706492">
        <w:rPr>
          <w:rStyle w:val="GvdeMetniChar"/>
          <w:i w:val="0"/>
        </w:rPr>
        <w:t xml:space="preserve">metinde isimleri geçtikten sonra </w:t>
      </w:r>
      <w:r w:rsidRPr="00706492">
        <w:rPr>
          <w:rStyle w:val="GvdeMetniChar"/>
          <w:i w:val="0"/>
        </w:rPr>
        <w:t>sütun başı</w:t>
      </w:r>
      <w:r w:rsidR="004349D4" w:rsidRPr="00706492">
        <w:rPr>
          <w:rStyle w:val="GvdeMetniChar"/>
          <w:i w:val="0"/>
        </w:rPr>
        <w:t>na veya sonuna</w:t>
      </w:r>
      <w:r w:rsidR="003A2A6B" w:rsidRPr="00706492">
        <w:rPr>
          <w:rStyle w:val="GvdeMetniChar"/>
          <w:i w:val="0"/>
        </w:rPr>
        <w:t xml:space="preserve"> yerleştiriniz</w:t>
      </w:r>
      <w:r w:rsidRPr="00706492">
        <w:rPr>
          <w:rStyle w:val="GvdeMetniChar"/>
          <w:i w:val="0"/>
        </w:rPr>
        <w:t>. Şekil başlığını şeklin altı</w:t>
      </w:r>
      <w:r w:rsidR="004349D4" w:rsidRPr="00706492">
        <w:rPr>
          <w:rStyle w:val="GvdeMetniChar"/>
          <w:i w:val="0"/>
        </w:rPr>
        <w:t>na</w:t>
      </w:r>
      <w:r w:rsidR="00AA02A5" w:rsidRPr="00706492">
        <w:rPr>
          <w:rStyle w:val="GvdeMetniChar"/>
          <w:i w:val="0"/>
        </w:rPr>
        <w:t>, tablo başlığını ise tablonun üstüne</w:t>
      </w:r>
      <w:r w:rsidR="004349D4" w:rsidRPr="00706492">
        <w:rPr>
          <w:rStyle w:val="GvdeMetniChar"/>
          <w:i w:val="0"/>
        </w:rPr>
        <w:t xml:space="preserve"> yerle</w:t>
      </w:r>
      <w:r w:rsidRPr="00706492">
        <w:rPr>
          <w:rStyle w:val="GvdeMetniChar"/>
          <w:i w:val="0"/>
        </w:rPr>
        <w:t>ş</w:t>
      </w:r>
      <w:r w:rsidR="004349D4" w:rsidRPr="00706492">
        <w:rPr>
          <w:rStyle w:val="GvdeMetniChar"/>
          <w:i w:val="0"/>
        </w:rPr>
        <w:t>tirin</w:t>
      </w:r>
      <w:r w:rsidRPr="00706492">
        <w:rPr>
          <w:rStyle w:val="GvdeMetniChar"/>
          <w:i w:val="0"/>
        </w:rPr>
        <w:t xml:space="preserve">iz. Tablo örneği </w:t>
      </w:r>
      <w:r w:rsidR="00A41300" w:rsidRPr="00706492">
        <w:rPr>
          <w:rStyle w:val="GvdeMetniChar"/>
          <w:i w:val="0"/>
        </w:rPr>
        <w:t xml:space="preserve">Tablo 1’de </w:t>
      </w:r>
      <w:r w:rsidRPr="00706492">
        <w:rPr>
          <w:rStyle w:val="GvdeMetniChar"/>
          <w:i w:val="0"/>
        </w:rPr>
        <w:t xml:space="preserve">ve </w:t>
      </w:r>
      <w:r w:rsidR="00A41300" w:rsidRPr="00706492">
        <w:rPr>
          <w:rStyle w:val="GvdeMetniChar"/>
          <w:i w:val="0"/>
        </w:rPr>
        <w:t>ş</w:t>
      </w:r>
      <w:r w:rsidRPr="00706492">
        <w:rPr>
          <w:rStyle w:val="GvdeMetniChar"/>
          <w:i w:val="0"/>
        </w:rPr>
        <w:t>ekil</w:t>
      </w:r>
      <w:r w:rsidR="00A41300" w:rsidRPr="00706492">
        <w:rPr>
          <w:rStyle w:val="GvdeMetniChar"/>
          <w:i w:val="0"/>
        </w:rPr>
        <w:t xml:space="preserve"> örneği Şekil 1’de gösterilmiştir</w:t>
      </w:r>
      <w:r w:rsidR="004349D4" w:rsidRPr="00706492">
        <w:rPr>
          <w:rStyle w:val="GvdeMetniChar"/>
          <w:i w:val="0"/>
        </w:rPr>
        <w:t>.</w:t>
      </w:r>
      <w:r w:rsidR="005C3861" w:rsidRPr="003B4D5D">
        <w:rPr>
          <w:noProof w:val="0"/>
          <w:lang w:val="tr-TR"/>
        </w:rPr>
        <w:t xml:space="preserve"> </w:t>
      </w:r>
    </w:p>
    <w:p w:rsidR="00431D98" w:rsidRPr="003B4D5D" w:rsidRDefault="00431D98" w:rsidP="003A2A6B">
      <w:pPr>
        <w:pStyle w:val="Balk3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Aksis tanımlamaları: </w:t>
      </w:r>
      <w:r w:rsidRPr="00706492">
        <w:rPr>
          <w:rStyle w:val="GvdeMetniChar"/>
          <w:i w:val="0"/>
        </w:rPr>
        <w:t>8 büyüklüğünde punto kullanınız. Kısaltma kullanmayınız. Birim ekleyecekseniz “Sıcaklık/K” değil, “Sıcaklık (K)” şeklinde olmalıdır.</w:t>
      </w:r>
    </w:p>
    <w:p w:rsidR="00B814D8" w:rsidRDefault="00E04A75" w:rsidP="00B814D8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 w:rsidRPr="003B4D5D"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114594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05" w:rsidRPr="004B7D05" w:rsidRDefault="004B7D05" w:rsidP="00706492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:rsidR="00E04A75" w:rsidRPr="004B7D05" w:rsidRDefault="004B7D05" w:rsidP="00E04A75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7" type="#_x0000_t202" style="position:absolute;left:0;text-align:left;margin-left:0;margin-top:9pt;width:246.9pt;height:9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r7MAIAAFg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">
                <v:textbox>
                  <w:txbxContent>
                    <w:p w:rsidR="004B7D05" w:rsidRPr="004B7D05" w:rsidRDefault="004B7D05" w:rsidP="00706492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:rsidR="00E04A75" w:rsidRPr="004B7D05" w:rsidRDefault="004B7D05" w:rsidP="00E04A75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3B4D5D">
        <w:rPr>
          <w:rFonts w:eastAsia="MS Mincho"/>
          <w:noProof w:val="0"/>
          <w:lang w:val="tr-TR"/>
        </w:rPr>
        <w:t>.</w:t>
      </w:r>
      <w:r w:rsidR="007D4DBA" w:rsidRPr="003B4D5D">
        <w:rPr>
          <w:rFonts w:eastAsia="MS Mincho"/>
          <w:noProof w:val="0"/>
          <w:lang w:val="tr-TR"/>
        </w:rPr>
        <w:t xml:space="preserve"> </w:t>
      </w:r>
      <w:r w:rsidR="007D4DBA" w:rsidRPr="003B4D5D">
        <w:rPr>
          <w:rFonts w:eastAsia="MS Mincho"/>
          <w:i/>
          <w:iCs/>
          <w:noProof w:val="0"/>
          <w:lang w:val="tr-TR"/>
        </w:rPr>
        <w:t>(</w:t>
      </w:r>
      <w:r w:rsidR="00AA02A5" w:rsidRPr="003B4D5D">
        <w:rPr>
          <w:rFonts w:eastAsia="MS Mincho"/>
          <w:i/>
          <w:iCs/>
          <w:noProof w:val="0"/>
          <w:lang w:val="tr-TR"/>
        </w:rPr>
        <w:t>*</w:t>
      </w:r>
      <w:r w:rsidR="007D4DBA" w:rsidRPr="003B4D5D">
        <w:rPr>
          <w:rFonts w:eastAsia="MS Mincho"/>
          <w:i/>
          <w:iCs/>
          <w:noProof w:val="0"/>
          <w:lang w:val="tr-TR"/>
        </w:rPr>
        <w:t>figure caption)</w:t>
      </w:r>
    </w:p>
    <w:p w:rsidR="00B814D8" w:rsidRPr="00B814D8" w:rsidRDefault="00B814D8" w:rsidP="00B814D8">
      <w:pPr>
        <w:pStyle w:val="figurecaption"/>
        <w:numPr>
          <w:ilvl w:val="0"/>
          <w:numId w:val="0"/>
        </w:numPr>
        <w:spacing w:before="0"/>
        <w:jc w:val="both"/>
        <w:rPr>
          <w:rFonts w:eastAsia="MS Mincho"/>
          <w:noProof w:val="0"/>
          <w:lang w:val="tr-TR"/>
        </w:rPr>
      </w:pPr>
    </w:p>
    <w:p w:rsidR="00DF723C" w:rsidRPr="003B4D5D" w:rsidRDefault="003B4D5D" w:rsidP="007D4DBA">
      <w:pPr>
        <w:pStyle w:val="tablehead"/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Örnek Tablo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*table head</w:t>
      </w:r>
      <w:r w:rsidR="00AA02A5"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:rsidTr="0027295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A31ACE" w:rsidRPr="003B4D5D" w:rsidRDefault="00A31ACE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:rsidR="00A31ACE" w:rsidRPr="003B4D5D" w:rsidRDefault="002D3499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:rsidTr="0027295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035D0F" w:rsidP="00272954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>Tablo sütun ara başlığı</w:t>
            </w:r>
            <w:r w:rsidRPr="003B4D5D">
              <w:rPr>
                <w:vertAlign w:val="superscript"/>
                <w:lang w:val="tr-TR"/>
              </w:rPr>
              <w:t>a</w:t>
            </w: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:rsidTr="00272954">
        <w:trPr>
          <w:trHeight w:val="320"/>
          <w:jc w:val="center"/>
        </w:trPr>
        <w:tc>
          <w:tcPr>
            <w:tcW w:w="720" w:type="dxa"/>
            <w:vAlign w:val="center"/>
          </w:tcPr>
          <w:p w:rsidR="00A31ACE" w:rsidRPr="003B4D5D" w:rsidRDefault="00A31ACE" w:rsidP="00272954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A31ACE" w:rsidP="00272954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*t</w:t>
      </w:r>
      <w:r w:rsidRPr="003B4D5D">
        <w:rPr>
          <w:i/>
          <w:iCs/>
          <w:lang w:val="tr-TR"/>
        </w:rPr>
        <w:t>able footnote)</w:t>
      </w:r>
    </w:p>
    <w:p w:rsidR="00A31ACE" w:rsidRPr="003B4D5D" w:rsidRDefault="001E000A" w:rsidP="001E000A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:rsidR="00A31ACE" w:rsidRPr="005B67B5" w:rsidRDefault="005B67B5" w:rsidP="005B67B5">
      <w:pPr>
        <w:ind w:firstLine="216"/>
        <w:jc w:val="both"/>
        <w:rPr>
          <w:rFonts w:eastAsia="MS Mincho"/>
          <w:lang w:val="tr-TR"/>
        </w:rPr>
      </w:pPr>
      <w:r w:rsidRPr="005B67B5">
        <w:rPr>
          <w:rFonts w:eastAsia="MS Mincho"/>
          <w:lang w:val="tr-TR"/>
        </w:rPr>
        <w:t>Bu bölümde belirtmek istedi</w:t>
      </w:r>
      <w:r>
        <w:rPr>
          <w:rFonts w:eastAsia="MS Mincho"/>
          <w:lang w:val="tr-TR"/>
        </w:rPr>
        <w:t>ğiniz "Bilgilendirmeleri" yazı</w:t>
      </w:r>
      <w:r w:rsidRPr="005B67B5">
        <w:rPr>
          <w:rFonts w:eastAsia="MS Mincho"/>
          <w:lang w:val="tr-TR"/>
        </w:rPr>
        <w:t>nız.</w:t>
      </w:r>
    </w:p>
    <w:p w:rsidR="008A55B5" w:rsidRPr="003B4D5D" w:rsidRDefault="00515D73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Kaynaklar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ind w:left="357" w:hanging="357"/>
        <w:rPr>
          <w:sz w:val="16"/>
          <w:szCs w:val="16"/>
        </w:rPr>
      </w:pPr>
      <w:bookmarkStart w:id="1" w:name="Lyo88"/>
      <w:r w:rsidRPr="003B4D5D">
        <w:rPr>
          <w:sz w:val="16"/>
          <w:szCs w:val="16"/>
        </w:rPr>
        <w:t>Smith, J. O. and Abel, J. S., ``Bark and ERB Bilinear Trans</w:t>
      </w:r>
      <w:r w:rsidRPr="003B4D5D">
        <w:rPr>
          <w:sz w:val="16"/>
          <w:szCs w:val="16"/>
        </w:rPr>
        <w:softHyphen/>
        <w:t xml:space="preserve">forms'', </w:t>
      </w:r>
      <w:r w:rsidRPr="003B4D5D">
        <w:rPr>
          <w:i/>
          <w:sz w:val="16"/>
          <w:szCs w:val="16"/>
        </w:rPr>
        <w:t>IEEE Trans. Speech and Audio Proc</w:t>
      </w:r>
      <w:r w:rsidRPr="003B4D5D">
        <w:rPr>
          <w:sz w:val="16"/>
          <w:szCs w:val="16"/>
        </w:rPr>
        <w:t>., 7(6):697-708, 1999.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rPr>
          <w:sz w:val="16"/>
          <w:szCs w:val="16"/>
        </w:rPr>
      </w:pPr>
      <w:bookmarkStart w:id="2" w:name="Lee89"/>
      <w:bookmarkEnd w:id="1"/>
      <w:r w:rsidRPr="003B4D5D">
        <w:rPr>
          <w:sz w:val="16"/>
          <w:szCs w:val="16"/>
        </w:rPr>
        <w:t xml:space="preserve">Lee, K.-F., </w:t>
      </w:r>
      <w:r w:rsidRPr="003B4D5D">
        <w:rPr>
          <w:i/>
          <w:sz w:val="16"/>
          <w:szCs w:val="16"/>
        </w:rPr>
        <w:t xml:space="preserve">Automatic Speech Recognition: The Development of the SPHINX SYSTEM, </w:t>
      </w:r>
      <w:r w:rsidRPr="003B4D5D">
        <w:rPr>
          <w:sz w:val="16"/>
          <w:szCs w:val="16"/>
        </w:rPr>
        <w:t>Kluwer Academic Publishers, Boston, 1989.</w:t>
      </w:r>
    </w:p>
    <w:p w:rsidR="00EF5E88" w:rsidRPr="003B4D5D" w:rsidRDefault="006B6BE1" w:rsidP="00B86366">
      <w:pPr>
        <w:pStyle w:val="Reference"/>
        <w:numPr>
          <w:ilvl w:val="0"/>
          <w:numId w:val="13"/>
        </w:numPr>
        <w:tabs>
          <w:tab w:val="clear" w:pos="360"/>
        </w:tabs>
        <w:spacing w:before="40" w:after="40"/>
        <w:rPr>
          <w:i/>
          <w:sz w:val="16"/>
          <w:szCs w:val="16"/>
        </w:rPr>
      </w:pPr>
      <w:bookmarkStart w:id="3" w:name="Rud88"/>
      <w:bookmarkEnd w:id="2"/>
      <w:r w:rsidRPr="003B4D5D">
        <w:rPr>
          <w:sz w:val="16"/>
          <w:szCs w:val="16"/>
        </w:rPr>
        <w:t xml:space="preserve">Rudnicky, A. I., Polifroni, Thayer, E H., and Brennan, R. A.  "Interactive problem solving with speech", </w:t>
      </w:r>
      <w:r w:rsidRPr="003B4D5D">
        <w:rPr>
          <w:i/>
          <w:sz w:val="16"/>
          <w:szCs w:val="16"/>
        </w:rPr>
        <w:t>J. Acoust. Soc. Amer</w:t>
      </w:r>
      <w:r w:rsidRPr="003B4D5D">
        <w:rPr>
          <w:sz w:val="16"/>
          <w:szCs w:val="16"/>
        </w:rPr>
        <w:t xml:space="preserve">., </w:t>
      </w:r>
      <w:r w:rsidRPr="003B4D5D">
        <w:rPr>
          <w:i/>
          <w:sz w:val="16"/>
          <w:szCs w:val="16"/>
        </w:rPr>
        <w:t>Vol. 84, 1988, p S213(A).</w:t>
      </w:r>
      <w:bookmarkEnd w:id="3"/>
    </w:p>
    <w:sectPr w:rsidR="00EF5E88" w:rsidRPr="003B4D5D" w:rsidSect="00B327F3">
      <w:type w:val="continuous"/>
      <w:pgSz w:w="11909" w:h="16834" w:code="9"/>
      <w:pgMar w:top="1080" w:right="734" w:bottom="2434" w:left="7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12" w:rsidRDefault="00DF7B12" w:rsidP="00D42065">
      <w:r>
        <w:separator/>
      </w:r>
    </w:p>
  </w:endnote>
  <w:endnote w:type="continuationSeparator" w:id="0">
    <w:p w:rsidR="00DF7B12" w:rsidRDefault="00DF7B12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12" w:rsidRDefault="00DF7B12" w:rsidP="00D42065">
      <w:r>
        <w:separator/>
      </w:r>
    </w:p>
  </w:footnote>
  <w:footnote w:type="continuationSeparator" w:id="0">
    <w:p w:rsidR="00DF7B12" w:rsidRDefault="00DF7B12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40B0"/>
    <w:rsid w:val="00030417"/>
    <w:rsid w:val="00035D0F"/>
    <w:rsid w:val="00036F54"/>
    <w:rsid w:val="0004390D"/>
    <w:rsid w:val="00070D96"/>
    <w:rsid w:val="00082284"/>
    <w:rsid w:val="00091E73"/>
    <w:rsid w:val="0009305B"/>
    <w:rsid w:val="0009678B"/>
    <w:rsid w:val="000B4641"/>
    <w:rsid w:val="000F7D07"/>
    <w:rsid w:val="0010711E"/>
    <w:rsid w:val="00113625"/>
    <w:rsid w:val="00125279"/>
    <w:rsid w:val="001262F8"/>
    <w:rsid w:val="00127EDD"/>
    <w:rsid w:val="00145F46"/>
    <w:rsid w:val="00163256"/>
    <w:rsid w:val="001C38CC"/>
    <w:rsid w:val="001E000A"/>
    <w:rsid w:val="001E79D0"/>
    <w:rsid w:val="002345AD"/>
    <w:rsid w:val="00264BFA"/>
    <w:rsid w:val="00276735"/>
    <w:rsid w:val="002864A3"/>
    <w:rsid w:val="00294FA0"/>
    <w:rsid w:val="00295373"/>
    <w:rsid w:val="002B3B81"/>
    <w:rsid w:val="002D3499"/>
    <w:rsid w:val="00330957"/>
    <w:rsid w:val="00343699"/>
    <w:rsid w:val="003522FD"/>
    <w:rsid w:val="0039127A"/>
    <w:rsid w:val="003A2A6B"/>
    <w:rsid w:val="003A47B5"/>
    <w:rsid w:val="003A59A6"/>
    <w:rsid w:val="003B4D5D"/>
    <w:rsid w:val="003D6E0A"/>
    <w:rsid w:val="00403E51"/>
    <w:rsid w:val="004059FE"/>
    <w:rsid w:val="00415A3D"/>
    <w:rsid w:val="004220DF"/>
    <w:rsid w:val="00431D98"/>
    <w:rsid w:val="004349D4"/>
    <w:rsid w:val="00436603"/>
    <w:rsid w:val="004445B3"/>
    <w:rsid w:val="00476CB0"/>
    <w:rsid w:val="00482607"/>
    <w:rsid w:val="004917F7"/>
    <w:rsid w:val="004B23DC"/>
    <w:rsid w:val="004B7D05"/>
    <w:rsid w:val="004D212B"/>
    <w:rsid w:val="00504F5B"/>
    <w:rsid w:val="00515D73"/>
    <w:rsid w:val="00520B8D"/>
    <w:rsid w:val="00523628"/>
    <w:rsid w:val="00563B91"/>
    <w:rsid w:val="005676C8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82324"/>
    <w:rsid w:val="006B6BE1"/>
    <w:rsid w:val="006C4648"/>
    <w:rsid w:val="006D4F85"/>
    <w:rsid w:val="006E09AB"/>
    <w:rsid w:val="006E3A9A"/>
    <w:rsid w:val="006F6404"/>
    <w:rsid w:val="006F750B"/>
    <w:rsid w:val="00706492"/>
    <w:rsid w:val="0072064C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A55B5"/>
    <w:rsid w:val="008A642D"/>
    <w:rsid w:val="008A75C8"/>
    <w:rsid w:val="008D0353"/>
    <w:rsid w:val="00900126"/>
    <w:rsid w:val="0097508D"/>
    <w:rsid w:val="009B5BC2"/>
    <w:rsid w:val="009F167E"/>
    <w:rsid w:val="00A0217A"/>
    <w:rsid w:val="00A130BD"/>
    <w:rsid w:val="00A15D1B"/>
    <w:rsid w:val="00A205CF"/>
    <w:rsid w:val="00A31ACE"/>
    <w:rsid w:val="00A41300"/>
    <w:rsid w:val="00A46650"/>
    <w:rsid w:val="00A510F7"/>
    <w:rsid w:val="00AA02A5"/>
    <w:rsid w:val="00AA2571"/>
    <w:rsid w:val="00AA4AA3"/>
    <w:rsid w:val="00AC6519"/>
    <w:rsid w:val="00AC6D54"/>
    <w:rsid w:val="00AF0B34"/>
    <w:rsid w:val="00B01B7C"/>
    <w:rsid w:val="00B16AED"/>
    <w:rsid w:val="00B327F3"/>
    <w:rsid w:val="00B54ACA"/>
    <w:rsid w:val="00B553A9"/>
    <w:rsid w:val="00B814D8"/>
    <w:rsid w:val="00C30C7F"/>
    <w:rsid w:val="00C94946"/>
    <w:rsid w:val="00CB531A"/>
    <w:rsid w:val="00CB66E6"/>
    <w:rsid w:val="00CC4608"/>
    <w:rsid w:val="00CE49D1"/>
    <w:rsid w:val="00D41FD1"/>
    <w:rsid w:val="00D42065"/>
    <w:rsid w:val="00D46581"/>
    <w:rsid w:val="00D72A0A"/>
    <w:rsid w:val="00D9156D"/>
    <w:rsid w:val="00DB097F"/>
    <w:rsid w:val="00DB5D42"/>
    <w:rsid w:val="00DF723C"/>
    <w:rsid w:val="00DF7B12"/>
    <w:rsid w:val="00E04A75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F18D7"/>
    <w:rsid w:val="00EF1E8A"/>
    <w:rsid w:val="00EF3A1A"/>
    <w:rsid w:val="00EF5E88"/>
    <w:rsid w:val="00F31050"/>
    <w:rsid w:val="00F632A6"/>
    <w:rsid w:val="00F804CD"/>
    <w:rsid w:val="00F91B30"/>
    <w:rsid w:val="00F96919"/>
    <w:rsid w:val="00FB7F97"/>
    <w:rsid w:val="00FC7CCD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1E7451-A2D0-48E2-872C-AB18350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BD6E-DDAE-44AF-B1B7-DB8886E9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Aydin Akan</cp:lastModifiedBy>
  <cp:revision>3</cp:revision>
  <cp:lastPrinted>2016-12-22T07:50:00Z</cp:lastPrinted>
  <dcterms:created xsi:type="dcterms:W3CDTF">2019-08-22T07:47:00Z</dcterms:created>
  <dcterms:modified xsi:type="dcterms:W3CDTF">2019-08-22T07:48:00Z</dcterms:modified>
</cp:coreProperties>
</file>